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15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ООД.15 </w:t>
      </w:r>
      <w:r>
        <w:rPr/>
        <w:t xml:space="preserve">Проектная деятельность»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«Проектная деятельность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«Проектная деятельность»: Оказать методическую поддержку студентам при проведении исследовательских работ и подготовке выступлений (презентаций) на различных научно-практических конференциях и конкурсах. </w:t>
      </w:r>
    </w:p>
    <w:p>
      <w:pPr>
        <w:pStyle w:val="1e"/>
        <w:ind w:left="0" w:right="0" w:firstLine="709"/>
      </w:pPr>
      <w:r>
        <w:rPr/>
        <w:t xml:space="preserve">Дисциплина «Проектная деятельность»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ПК.1.1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Гражданское воспитание</w:t>
            </w:r>
            <w:br/>
            <w:r>
              <w:rPr/>
              <w:t xml:space="preserve">Физическое воспитание</w:t>
            </w:r>
            <w:br/>
            <w:r>
              <w:rPr/>
              <w:t xml:space="preserve">Экологическое воспитание</w:t>
            </w:r>
            <w:br/>
            <w:r>
              <w:rPr/>
              <w:t xml:space="preserve">- готовность к саморазвитию, самостоятельности и самоопределению;</w:t>
            </w:r>
            <w:br/>
            <w:r>
              <w:rPr/>
              <w:t xml:space="preserve">сформированность представлений о роли и месте исследовательской дея-тельности в современной научной картине мира; понимание сущности наблюдае-мых во Вселенной явлений, роли исследовательской деятельности в формировании кругозора и функциональной грамотности человека для решения практических задач;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освоенные обучающимися межпредметные понятия и универсальные учебные действия (регулятивные, познавательные, коммуникативные);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ПК.2.1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- готовность к саморазвитию, самостоятельности и самоопределению;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- готовность к саморазвитию, самостоятельности и самоопределению;</w:t>
            </w:r>
            <w:br/>
            <w:r>
              <w:rPr/>
              <w:t xml:space="preserve">сформированность представлений о роли и месте исследовательской дея-тельности в современной научной картине мира; понимание сущности наблюдае-мых во Вселенной явлений, роли исследовательской деятельности в формировании кругозора и функциональной грамотности человека для решения практических задач;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ПК.3.1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- готовность к саморазвитию, самостоятельности и самоопределению;</w:t>
            </w:r>
            <w:br/>
            <w:r>
              <w:rPr/>
              <w:t xml:space="preserve">готовность к активной деятельности технологической и социальной на-правленности, способность инициировать, планировать и самостоятельно выполнять такую деятельность;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определять цели деятельности, задавать параметры и критерии их достиже-ния; - выявлять закономерности и противоречия в рассматриваемых явлениях; - вносить коррективы в деятельность, оценивать соответствие результатов целям, оценивать риски последствий деятельности; - развивать креативное мышление при решении жизненных проблем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51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51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0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Проектная деятельность (ч)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51/0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1. Введение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Познавательная деятельность. Характеристика исследовательской деятельности. Проектная деятельность.  Проект как один из видов самостоятельной деятельности студента.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2. Научное познание и наука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5/0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03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ПК.1.1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Понятие о науке Наука и научные исследования Связь науки и практики Оценка качества ,проектной, исследовательской работы. Логика научного исследования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3. Методология научного творчества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13/0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понятия научно-исследовательской работы Общая схема научного исследования Методы научного познания Исследование явлений и процессов Методы исследования Методы исследования Методы поиска информации Культура чтения Работа в библиотеке Работа в Интернет- библиотеках Типы и виды проектов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4. Этапы работы в рамках научного исследования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15/0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03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ПК.3.1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Способы получения и переработки информации Реферирование Доклад Выбор темы Актуальность и практическая значимость исследования. Составление плана собственной проектной деятельности Составление тезисов к презентации Конспектирование Правила работы с рефератом Правила оформления работ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5 Оформление собственной проектной исследовательской работы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5/0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Структура содержания проектной работы Общие правила оформления текста научно-исследовательской работы Оформление Содержания к работе Написание Введения к собственной проектной работе Создание основной части работы Формулирование результатов или выводов Оценка результатов и процесса проектной работы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6. Представление результатов собственной научно-исследовательской работы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03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презентации к реферату Создание тезисов к презентации Ошибки в исследованиях Психологический аспект готовности к выступлению Требования к докладу. Культура выступления Участие в дискуссии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7. Защита исследований перед аудиторией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Защита проектов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(51ч)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51/0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/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1.	Е.В. Бережнова, В.В.Краевский «Основы учебно-исследовательской деятельности» М. Издательский центр «Академия», 2017. Бережнова Е.В. Основы учебно –исследовательской деятельности: учебник (Электронный ресурс) . ( 12-е издание) М.: Академия, 2017</w:t>
      </w:r>
    </w:p>
    <w:p>
      <w:pPr>
        <w:rPr>
          <w:rStyle w:val="af4"/>
        </w:rPr>
      </w:pP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1.	Е.В. Бережнова, В.В.Краевский «Основы учебно-исследовательской деятельности» М. Издательский центр «Академия», 2017. Бережнова Е.В. Основы учебно –исследовательской деятельности: учебник (Электронный ресурс) . ( 12-е издание) М.: Академия, 2017</w:t>
      </w: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актуальный профессиональный и социальный контекст, в котором приходится работать и жить, порядок оценки результатов решения задач профессиональной деятельности, методы работы в профессиональной и смежных сферах, основные источники информации и ресурсы для решения задач и/или проблем в профессиональном и/или социальном контексте, структура плана для решения задач, алгоритмы выполнения работ в профессиональной и смежных областях, приемы структурирования информации, формат оформления результатов поиска информации, номенклатура информационных источников, применяемых в профессиональной деятельности, программное обеспечение в профессиональной деятельности, в том числе цифровые средства, современные средства и устройства информатизации, порядок их применения и, содержание актуальной нормативно-правовой документации, возможные траектории профессионального развития и самообразования, современная научная и профессиональная терминология, основные этапы разработки и реализации проекта, основы предпринимательской деятельности, правовой и финансовой грамотности, правила разработки презентации, психологические основы деятельности коллектива, психологические особенности личности, стандарты антикоррупционного поведения и последствия его нарушения, значимость профессиональной деятельности по специальности, сущность гражданско-патриотической позиции, традиционных общечеловеческих ценностей, в том числе с учетом гармонизации межнациональных и межрелигиозных отношений, правила экологической безопасности при ведении профессиональной деятельности, основные ресурсы, задействованные в профессиональной деятельности, пути обеспечения ресурсосбережения, основные направления изменения климатических условий региона, правила поведения в чрезвычайных ситуациях, принципы бережливого производства
Умеет: 
распознавать задачу и/или проблему в профессиональном и/или социальном контексте, владеть актуальными методами работы в профессиональной и смежных сферах, оценивать результат и последствия своих действий (самостоятельно или с помощью наставника), выявлять и эффективно искать информацию, необходимую для решения задачи и/или проблемы, определять необходимые ресурсы, анализировать и выделять её составные части
определять этапы решения задачи, составлять план действия, реализовывать составленный план, оценивать практическую значимость результатов поиска, использовать различные цифровые средства для решения профессиональных задач, выделять наиболее значимое в перечне информации, структурировать получаемую информацию, оформлять результаты поиска, использовать современное программное обеспечение в профессиональной деятельности, определять задачи для поиска информации, планировать процесс поиска, выбирать необходимые источники информации, применять средства информационных технологий для решения профессиональных задач, определять актуальность нормативно-правовой документации в профессиональной деятельности, определять и выстраивать траектории профессионального развития и самообразования, применять современную научную профессиональную терминологию, выявлять достоинства и недостатки коммерческой идеи, находить интересные проектные идеи, грамотно их формулировать и документировать, определять инвестиционную привлекательность коммерческих идей в рамках профессиональной деятельности, выявлять источники финансирования, определять источники достоверной правовой информации, оценивать жизнеспособность проектной идеи, составлять план проекта, презентовать идеи открытия собственного дела в профессиональной деятельности, составлять различные правовые документы, организовывать работу коллектива и команды, взаимодействовать с коллегами, руководством, клиентами в ходе профессиональной деятельности, применять стандарты антикоррупционного поведения, описывать значимость своей специальности, демонстрировать осознанное поведение, проявлять гражданско-патриотическую позицию, соблюдать нормы экологической безопасности, организовывать профессиональную деятельность с учетом знаний об изменении климатических условий региона, определять направления ресурсосбережения в рамках профессиональной деятельности по специальности, организовывать профессиональную деятельность с соблюдением принципов бережливого производства, эффективно действовать в чрезвычайных ситуациях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владеет лексическим и грамматическим минимумом, относящимся к описанию предметов, средств и процессов профессиональной деятельности; владеет лексическим и грамматическим минимумом, необходимым для чтения и перевода текстов профессиональной направленности (со словарем); демонстрирует знания при употреблении глаголов (общая и профессиональная лексика); демонстрирует знания правил чтения текстов профессиональной направленности; демонстрирует способность построения простых и сложных предложений на           профессиональные темы; демонстрирует знания правил речевого этикета и социокультурных норм общения на иностранном языке; демонстрирует знания форм и видов устной и письменной коммуникации на иностранном языке при межличностном и межкультурном взаимодействии
строит простые высказывания о себе и о своей профессиональной деятельности;  взаимодействует в коллективе, принимает участие в диалогах на общие и профессиональные темы; применяет различные формы и виды устной и письменной коммуникации на иностранном языке при межличностном и межкультурном взаимодействии; понимает общий смысл четко  произнесенных высказываний на общие и базовые профессиональные темы; понимает тексты на базовые профессиональные темы; составляет простые связные сообщения на общие или интересующие профессиональные темы; общается (устно и письменно) на иностранном языке на профессиональные и повседневные темы; переводит иностранные тексты профессионально направленности (со словарем); совершенствует устную и письменную речь, пополняет словарный запас
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 эффективно участвует в работе коллектива, команды, взаимодействует с коллегами, руководством, клиентами для создания человеко - и природо-защитной среды осуществления профессиональной деятельности; соблюдает нормы экологической безопасности на  рабочем месте; правильно использует на рабочем месте средства индивидуальной защиты от поражающих факторов при ЧС; правильно соблюдает правила поведения и порядок действий населения по сигналам гражданской обороны
демонстрирует системные знания об принципах становления и развития бережливого производства; формулирует основные понятия бережливого производства;  поясняет содержание принципов бережливого производства в соответствии с направленностью профессиональной деятельности;
владеет основными методами выявления и анализа проблем; формулирует перечень необходимых шагов/действий для решения проблем
демонстрирует знания при анализе в цепочке процесса; описывает последовательность организационных действий для улучшения процесса
формулирует перечень необходимых шагов для подачи предложений по улучшениям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Экспертное наблюдение и оценивание знаний на теоретических занятиях
Оценивание выполнения индивидуальных и групповых заданий
Подготовка выступлений с проблемно-тематическими сообщениями (докладами, презентациями)
Выполнение проекта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E6D90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DF6702B3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A88FF592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5BA2A2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8CFC5A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122175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685A8A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AD3B7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626BEAB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B141D5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7DDFD2A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EEFFB28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FF2EAF5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7A108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AA37794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B4480FF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C583AC6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